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2565D9" w14:textId="77777777" w:rsidR="004A332E" w:rsidRDefault="009E34AE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：</w:t>
      </w:r>
    </w:p>
    <w:p w14:paraId="7AC0F6F1" w14:textId="77777777" w:rsidR="004A332E" w:rsidRDefault="009E34AE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57CE75D5" w14:textId="77777777" w:rsidR="004A332E" w:rsidRDefault="009E34AE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268B5701" w14:textId="77777777" w:rsidR="004A332E" w:rsidRDefault="004A332E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4A95870C" w14:textId="14780328" w:rsidR="004A332E" w:rsidRDefault="009E34AE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256ED0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非利息收入对我国上市商业银行经营绩效影响研究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14:paraId="656AAE59" w14:textId="745A0BD1" w:rsidR="004A332E" w:rsidRDefault="009E34AE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256ED0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256ED0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256ED0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</w:t>
      </w:r>
    </w:p>
    <w:p w14:paraId="48AF881D" w14:textId="3D843614" w:rsidR="004A332E" w:rsidRDefault="009E34AE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</w:rPr>
        <w:t>辩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</w:rPr>
        <w:t>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256ED0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吴天亮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</w:t>
      </w:r>
    </w:p>
    <w:p w14:paraId="11059D13" w14:textId="141B7F80" w:rsidR="004A332E" w:rsidRDefault="009E34AE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256ED0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2017020479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</w:t>
      </w:r>
    </w:p>
    <w:p w14:paraId="1F67A1E5" w14:textId="7DF709FE" w:rsidR="004A332E" w:rsidRDefault="009E34AE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256ED0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应用经济学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金融学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</w:t>
      </w:r>
    </w:p>
    <w:p w14:paraId="65BA8650" w14:textId="094753D5" w:rsidR="004A332E" w:rsidRDefault="009E34AE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256ED0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  <w:proofErr w:type="gramStart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周雪梅</w:t>
      </w:r>
      <w:proofErr w:type="gramEnd"/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</w:t>
      </w:r>
    </w:p>
    <w:p w14:paraId="3FBF86C6" w14:textId="77777777" w:rsidR="004A332E" w:rsidRDefault="004A332E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14:paraId="4B7A2840" w14:textId="77777777" w:rsidR="009E34AE" w:rsidRDefault="009E34AE" w:rsidP="009E34AE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8733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511"/>
      </w:tblGrid>
      <w:tr w:rsidR="009E34AE" w14:paraId="69D2BBDA" w14:textId="77777777" w:rsidTr="009E34AE">
        <w:trPr>
          <w:trHeight w:hRule="exact" w:val="454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0EE5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3365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791E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3C0E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9E34AE" w14:paraId="7364EB32" w14:textId="77777777" w:rsidTr="009E34AE">
        <w:trPr>
          <w:trHeight w:hRule="exact" w:val="454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8112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7870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王秀峰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45EA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0B22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9E34AE" w14:paraId="1B98BF7A" w14:textId="77777777" w:rsidTr="009E34AE">
        <w:trPr>
          <w:trHeight w:hRule="exact" w:val="423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C0D3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023E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单晓娅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E915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806E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贵州财经大学</w:t>
            </w:r>
          </w:p>
        </w:tc>
      </w:tr>
      <w:tr w:rsidR="009E34AE" w14:paraId="310ADF74" w14:textId="77777777" w:rsidTr="009E34AE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68B0" w14:textId="77777777" w:rsidR="009E34AE" w:rsidRDefault="009E34AE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F8B7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闫鸿鹂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309E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D05A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9E34AE" w14:paraId="168C7095" w14:textId="77777777" w:rsidTr="009E34AE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2CB3" w14:textId="77777777" w:rsidR="009E34AE" w:rsidRDefault="009E34AE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9469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梁龙跃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61A0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E1D07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9E34AE" w14:paraId="7C2B393B" w14:textId="77777777" w:rsidTr="009E34AE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D235" w14:textId="77777777" w:rsidR="009E34AE" w:rsidRDefault="009E34AE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F912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刘涛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FBC3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219C" w14:textId="77777777" w:rsidR="009E34AE" w:rsidRDefault="009E34AE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</w:tbl>
    <w:p w14:paraId="213F8B4A" w14:textId="77777777" w:rsidR="009E34AE" w:rsidRDefault="009E34AE" w:rsidP="009E34AE">
      <w:pPr>
        <w:spacing w:beforeLines="100" w:before="312" w:line="400" w:lineRule="exac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答辩秘书：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</w:t>
      </w:r>
      <w:proofErr w:type="gramStart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贺静</w:t>
      </w:r>
      <w:proofErr w:type="gramEnd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   监督教师：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黄莉    </w:t>
      </w:r>
    </w:p>
    <w:p w14:paraId="1DCF5D4B" w14:textId="77777777" w:rsidR="009E34AE" w:rsidRDefault="009E34AE" w:rsidP="009E34AE">
      <w:pPr>
        <w:spacing w:line="400" w:lineRule="exac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答辩时间：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2020年5月28日上午9：00—17：30   </w:t>
      </w:r>
    </w:p>
    <w:p w14:paraId="373ABDB2" w14:textId="77777777" w:rsidR="009E34AE" w:rsidRDefault="009E34AE" w:rsidP="009E34AE">
      <w:pPr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答辩将在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</w:t>
      </w:r>
      <w:proofErr w:type="gramStart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proofErr w:type="gramEnd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 w:hint="eastAsia"/>
          <w:bCs/>
          <w:sz w:val="28"/>
          <w:szCs w:val="28"/>
        </w:rPr>
        <w:t>平台进行，线上参加方式如下：</w:t>
      </w:r>
    </w:p>
    <w:p w14:paraId="638C1906" w14:textId="77777777" w:rsidR="009E34AE" w:rsidRDefault="009E34AE" w:rsidP="009E34AE">
      <w:pPr>
        <w:rPr>
          <w:rFonts w:ascii="仿宋" w:eastAsia="仿宋" w:hAnsi="仿宋" w:cs="Times New Roman" w:hint="eastAsia"/>
          <w:bCs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点击可直接加入会议的链接：</w:t>
      </w:r>
      <w:r>
        <w:rPr>
          <w:rFonts w:ascii="仿宋" w:eastAsia="仿宋" w:hAnsi="仿宋" w:hint="eastAsia"/>
          <w:u w:val="single"/>
        </w:rPr>
        <w:t>https://meeting.tencent.com/s/VueqcfgceCCc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</w:p>
    <w:p w14:paraId="10A8E056" w14:textId="77777777" w:rsidR="009E34AE" w:rsidRDefault="009E34AE" w:rsidP="009E34AE">
      <w:pPr>
        <w:rPr>
          <w:rFonts w:ascii="仿宋" w:eastAsia="仿宋" w:hAnsi="仿宋" w:cs="Times New Roman" w:hint="eastAsia"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会议 ID：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165 221 886 </w:t>
      </w:r>
    </w:p>
    <w:p w14:paraId="39B2FEF6" w14:textId="77777777" w:rsidR="009E34AE" w:rsidRDefault="009E34AE" w:rsidP="009E34AE">
      <w:pPr>
        <w:spacing w:line="400" w:lineRule="exac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手机一键拨号入会：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202002  </w:t>
      </w:r>
    </w:p>
    <w:p w14:paraId="22EBF44B" w14:textId="77777777" w:rsidR="009E34AE" w:rsidRDefault="009E34AE" w:rsidP="009E34AE">
      <w:pPr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根据您的位置拨号入会：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u w:val="single"/>
        </w:rPr>
        <w:t>+8675536550000,,165221886# (中国大陆)</w:t>
      </w:r>
    </w:p>
    <w:p w14:paraId="51079B51" w14:textId="77777777" w:rsidR="009E34AE" w:rsidRDefault="009E34AE" w:rsidP="009E34AE">
      <w:pPr>
        <w:spacing w:line="400" w:lineRule="exact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如遇到上述平台故障或断开，答辩将在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</w:t>
      </w:r>
      <w:proofErr w:type="gramStart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proofErr w:type="gramEnd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sz w:val="28"/>
          <w:szCs w:val="28"/>
        </w:rPr>
        <w:t>平台上进行，线上参加方式如下：</w:t>
      </w:r>
    </w:p>
    <w:p w14:paraId="2BDE4380" w14:textId="77777777" w:rsidR="009E34AE" w:rsidRDefault="009E34AE" w:rsidP="009E34AE">
      <w:pPr>
        <w:spacing w:line="400" w:lineRule="exact"/>
        <w:rPr>
          <w:rFonts w:ascii="仿宋" w:eastAsia="仿宋" w:hAnsi="仿宋" w:cs="Times New Roman" w:hint="eastAsia"/>
          <w:b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会议ID：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690 330 662  </w:t>
      </w:r>
      <w:r>
        <w:rPr>
          <w:rFonts w:ascii="仿宋" w:eastAsia="仿宋" w:hAnsi="仿宋" w:cs="Times New Roman" w:hint="eastAsia"/>
          <w:bCs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密码：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202002  </w:t>
      </w:r>
    </w:p>
    <w:p w14:paraId="1843C9F0" w14:textId="1A62D9B6" w:rsidR="004A332E" w:rsidRPr="009E34AE" w:rsidRDefault="009E34AE" w:rsidP="009E34AE">
      <w:pPr>
        <w:spacing w:line="400" w:lineRule="exact"/>
        <w:rPr>
          <w:rFonts w:ascii="仿宋" w:eastAsia="仿宋" w:hAnsi="仿宋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>欢迎广大师生指导！</w:t>
      </w:r>
    </w:p>
    <w:sectPr w:rsidR="004A332E" w:rsidRPr="009E3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95A"/>
    <w:rsid w:val="000B02F2"/>
    <w:rsid w:val="00202912"/>
    <w:rsid w:val="00256ED0"/>
    <w:rsid w:val="00291BEA"/>
    <w:rsid w:val="00320594"/>
    <w:rsid w:val="00327E1A"/>
    <w:rsid w:val="003B3FE6"/>
    <w:rsid w:val="003F7F33"/>
    <w:rsid w:val="004A332E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9E34AE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23EA3AFD"/>
    <w:rsid w:val="49B8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AA429"/>
  <w15:docId w15:val="{8130D11B-3D2D-4FD9-B16C-C53BE93DC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39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王 斐</cp:lastModifiedBy>
  <cp:revision>14</cp:revision>
  <dcterms:created xsi:type="dcterms:W3CDTF">2020-03-14T12:38:00Z</dcterms:created>
  <dcterms:modified xsi:type="dcterms:W3CDTF">2020-05-21T14:30:00Z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